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38" w:rsidRPr="00540E38" w:rsidRDefault="00540E38" w:rsidP="001039BB">
      <w:pPr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</w:pPr>
    </w:p>
    <w:p w:rsidR="00540E38" w:rsidRPr="00540E38" w:rsidRDefault="00540E38" w:rsidP="00540E38">
      <w:pPr>
        <w:pStyle w:val="a9"/>
        <w:ind w:firstLine="0"/>
        <w:rPr>
          <w:rFonts w:eastAsia="Calibri"/>
          <w:sz w:val="24"/>
          <w:szCs w:val="24"/>
          <w:lang w:eastAsia="en-US"/>
        </w:rPr>
      </w:pPr>
      <w:r w:rsidRPr="00540E38">
        <w:rPr>
          <w:rFonts w:eastAsia="Calibri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540E38">
        <w:rPr>
          <w:rFonts w:eastAsia="Calibri"/>
          <w:sz w:val="24"/>
          <w:szCs w:val="24"/>
          <w:lang w:eastAsia="en-US"/>
        </w:rPr>
        <w:t>учреждение</w:t>
      </w:r>
      <w:proofErr w:type="gramStart"/>
      <w:r w:rsidRPr="00540E38">
        <w:rPr>
          <w:rFonts w:eastAsia="Calibri"/>
          <w:sz w:val="24"/>
          <w:szCs w:val="24"/>
          <w:lang w:eastAsia="en-US"/>
        </w:rPr>
        <w:t>«П</w:t>
      </w:r>
      <w:proofErr w:type="gramEnd"/>
      <w:r w:rsidRPr="00540E38">
        <w:rPr>
          <w:rFonts w:eastAsia="Calibri"/>
          <w:sz w:val="24"/>
          <w:szCs w:val="24"/>
          <w:lang w:eastAsia="en-US"/>
        </w:rPr>
        <w:t>окровско-Урустамакская</w:t>
      </w:r>
      <w:proofErr w:type="spellEnd"/>
      <w:r w:rsidRPr="00540E38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540E38" w:rsidRPr="00540E38" w:rsidRDefault="00540E38" w:rsidP="00540E38">
      <w:pPr>
        <w:pStyle w:val="a9"/>
        <w:jc w:val="center"/>
        <w:rPr>
          <w:rFonts w:eastAsia="Calibri"/>
          <w:sz w:val="24"/>
          <w:szCs w:val="24"/>
          <w:lang w:eastAsia="en-US"/>
        </w:rPr>
      </w:pPr>
      <w:proofErr w:type="spellStart"/>
      <w:r w:rsidRPr="00540E38">
        <w:rPr>
          <w:rFonts w:eastAsia="Calibri"/>
          <w:sz w:val="24"/>
          <w:szCs w:val="24"/>
          <w:lang w:eastAsia="en-US"/>
        </w:rPr>
        <w:t>Бавлинского</w:t>
      </w:r>
      <w:proofErr w:type="spellEnd"/>
      <w:r w:rsidRPr="00540E38">
        <w:rPr>
          <w:rFonts w:eastAsia="Calibri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540E38" w:rsidRPr="00540E38" w:rsidRDefault="00540E38" w:rsidP="00540E38">
      <w:pPr>
        <w:pStyle w:val="a9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214" w:type="dxa"/>
        <w:tblInd w:w="7338" w:type="dxa"/>
        <w:tblLook w:val="04A0" w:firstRow="1" w:lastRow="0" w:firstColumn="1" w:lastColumn="0" w:noHBand="0" w:noVBand="1"/>
      </w:tblPr>
      <w:tblGrid>
        <w:gridCol w:w="9214"/>
      </w:tblGrid>
      <w:tr w:rsidR="00540E38" w:rsidRPr="00540E38" w:rsidTr="00445DC5">
        <w:tc>
          <w:tcPr>
            <w:tcW w:w="9214" w:type="dxa"/>
          </w:tcPr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40E38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40E38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40E38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40E38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540E38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540E38">
              <w:rPr>
                <w:rFonts w:eastAsia="Calibri"/>
                <w:sz w:val="24"/>
                <w:szCs w:val="24"/>
                <w:lang w:eastAsia="en-US"/>
              </w:rPr>
              <w:t xml:space="preserve"> СОШ»</w:t>
            </w:r>
          </w:p>
          <w:p w:rsidR="00540E38" w:rsidRPr="00540E38" w:rsidRDefault="00540E38" w:rsidP="00445DC5">
            <w:pPr>
              <w:pStyle w:val="a9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40E38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540E38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540E38" w:rsidRPr="00540E38" w:rsidRDefault="00540E38" w:rsidP="00540E38">
      <w:pPr>
        <w:tabs>
          <w:tab w:val="left" w:pos="9923"/>
        </w:tabs>
        <w:ind w:right="-143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tabs>
          <w:tab w:val="left" w:pos="9923"/>
        </w:tabs>
        <w:spacing w:after="0"/>
        <w:ind w:left="4956" w:right="-143" w:firstLine="525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tabs>
          <w:tab w:val="left" w:pos="9923"/>
        </w:tabs>
        <w:spacing w:after="0"/>
        <w:ind w:left="4956" w:right="-143" w:firstLine="525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tabs>
          <w:tab w:val="left" w:pos="9923"/>
        </w:tabs>
        <w:spacing w:after="0"/>
        <w:ind w:left="4956" w:right="-143" w:firstLine="525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E3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40E38" w:rsidRPr="00540E38" w:rsidRDefault="00540E38" w:rsidP="00540E38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«Литература» для 6</w:t>
      </w:r>
      <w:r w:rsidRPr="00540E38">
        <w:rPr>
          <w:rFonts w:ascii="Times New Roman" w:hAnsi="Times New Roman" w:cs="Times New Roman"/>
          <w:sz w:val="24"/>
          <w:szCs w:val="24"/>
        </w:rPr>
        <w:t xml:space="preserve">  класса </w:t>
      </w:r>
      <w:r w:rsidRPr="00540E38">
        <w:rPr>
          <w:rFonts w:ascii="Times New Roman" w:hAnsi="Times New Roman" w:cs="Times New Roman"/>
          <w:i/>
          <w:sz w:val="24"/>
          <w:szCs w:val="24"/>
        </w:rPr>
        <w:t>(3 часа в неделю, 105 часов в год)</w:t>
      </w:r>
    </w:p>
    <w:p w:rsidR="00540E38" w:rsidRPr="00540E38" w:rsidRDefault="00540E38" w:rsidP="00540E38">
      <w:pPr>
        <w:spacing w:after="0" w:line="240" w:lineRule="atLeast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>Составитель: Савельева В.А.  (учитель русского языка и литературы)</w:t>
      </w:r>
    </w:p>
    <w:p w:rsidR="00540E38" w:rsidRPr="00540E38" w:rsidRDefault="00540E38" w:rsidP="00540E38">
      <w:pPr>
        <w:spacing w:after="0"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540E38" w:rsidRPr="00540E38" w:rsidRDefault="00540E38" w:rsidP="00540E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>Заместитель директора ___________ /</w:t>
      </w:r>
      <w:proofErr w:type="spellStart"/>
      <w:r w:rsidRPr="00540E38">
        <w:rPr>
          <w:rFonts w:ascii="Times New Roman" w:hAnsi="Times New Roman" w:cs="Times New Roman"/>
          <w:sz w:val="24"/>
          <w:szCs w:val="24"/>
        </w:rPr>
        <w:t>В.В.Чернова</w:t>
      </w:r>
      <w:proofErr w:type="spellEnd"/>
      <w:r w:rsidRPr="00540E38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540E38" w:rsidRPr="00540E38" w:rsidRDefault="00540E38" w:rsidP="00540E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>«Рассмотрено»</w:t>
      </w:r>
    </w:p>
    <w:p w:rsidR="00540E38" w:rsidRPr="00540E38" w:rsidRDefault="00540E38" w:rsidP="00540E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 w:rsidRPr="00540E3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40E38">
        <w:rPr>
          <w:rFonts w:ascii="Times New Roman" w:hAnsi="Times New Roman" w:cs="Times New Roman"/>
          <w:sz w:val="24"/>
          <w:szCs w:val="24"/>
        </w:rPr>
        <w:t xml:space="preserve">   _______________  № ________</w:t>
      </w:r>
    </w:p>
    <w:p w:rsidR="00540E38" w:rsidRPr="00540E38" w:rsidRDefault="00540E38" w:rsidP="00540E3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 xml:space="preserve">Руководитель МО _____________  /А.А. Чернов/ </w:t>
      </w: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E38" w:rsidRPr="00540E38" w:rsidRDefault="00540E38" w:rsidP="00540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5F1" w:rsidRPr="0003302A" w:rsidRDefault="00540E38" w:rsidP="0003302A">
      <w:pPr>
        <w:spacing w:after="0"/>
        <w:ind w:right="-456"/>
        <w:jc w:val="center"/>
        <w:rPr>
          <w:rFonts w:ascii="Times New Roman" w:hAnsi="Times New Roman" w:cs="Times New Roman"/>
          <w:sz w:val="24"/>
          <w:szCs w:val="24"/>
        </w:rPr>
      </w:pPr>
      <w:r w:rsidRPr="00540E38">
        <w:rPr>
          <w:rFonts w:ascii="Times New Roman" w:hAnsi="Times New Roman" w:cs="Times New Roman"/>
          <w:sz w:val="24"/>
          <w:szCs w:val="24"/>
        </w:rPr>
        <w:t>2020 год</w:t>
      </w:r>
    </w:p>
    <w:p w:rsidR="009B45F1" w:rsidRPr="00540E38" w:rsidRDefault="009B45F1" w:rsidP="009B45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E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изучения </w:t>
      </w:r>
      <w:r w:rsidR="00D174A4" w:rsidRPr="00540E38">
        <w:rPr>
          <w:rFonts w:ascii="Times New Roman" w:hAnsi="Times New Roman" w:cs="Times New Roman"/>
          <w:b/>
          <w:sz w:val="24"/>
          <w:szCs w:val="24"/>
        </w:rPr>
        <w:t>учебного предмета «Литература» 6</w:t>
      </w:r>
      <w:r w:rsidRPr="00540E3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933"/>
        <w:gridCol w:w="2879"/>
        <w:gridCol w:w="3544"/>
        <w:gridCol w:w="3621"/>
      </w:tblGrid>
      <w:tr w:rsidR="00D174A4" w:rsidRPr="00540E38" w:rsidTr="00321D98">
        <w:tc>
          <w:tcPr>
            <w:tcW w:w="1809" w:type="dxa"/>
          </w:tcPr>
          <w:p w:rsidR="00D174A4" w:rsidRPr="00540E38" w:rsidRDefault="00D174A4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D174A4" w:rsidRPr="00540E38" w:rsidRDefault="00D174A4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</w:tcPr>
          <w:p w:rsidR="00D174A4" w:rsidRPr="00540E38" w:rsidRDefault="00D174A4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621" w:type="dxa"/>
          </w:tcPr>
          <w:p w:rsidR="00D174A4" w:rsidRPr="00540E38" w:rsidRDefault="00D174A4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B45F1" w:rsidRPr="00540E38" w:rsidTr="00321D98">
        <w:tc>
          <w:tcPr>
            <w:tcW w:w="1809" w:type="dxa"/>
          </w:tcPr>
          <w:p w:rsidR="009B45F1" w:rsidRPr="00540E38" w:rsidRDefault="00D846D2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933" w:type="dxa"/>
          </w:tcPr>
          <w:p w:rsidR="009B45F1" w:rsidRPr="00540E38" w:rsidRDefault="00D174A4" w:rsidP="00321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  <w:r w:rsidR="00244AAF"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</w:t>
            </w:r>
            <w:r w:rsidR="000B7770"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ащиеся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7770"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науча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тся</w:t>
            </w:r>
          </w:p>
          <w:p w:rsidR="000B7770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–правильно, бег</w:t>
            </w:r>
            <w:r w:rsidR="000B7770" w:rsidRPr="00540E38">
              <w:rPr>
                <w:color w:val="000000"/>
              </w:rPr>
              <w:t xml:space="preserve">ло и выразительно читать тексты </w:t>
            </w:r>
            <w:r w:rsidRPr="00540E38">
              <w:rPr>
                <w:color w:val="000000"/>
              </w:rPr>
              <w:t>художественных и публицистических произведений;</w:t>
            </w:r>
            <w:r w:rsidR="000B7770" w:rsidRPr="00540E38">
              <w:rPr>
                <w:color w:val="000000"/>
              </w:rPr>
              <w:t xml:space="preserve"> 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 анализ</w:t>
            </w:r>
            <w:r w:rsidR="000B7770" w:rsidRPr="00540E38">
              <w:rPr>
                <w:color w:val="000000"/>
              </w:rPr>
              <w:t>ировать изучаемое в школе или прочитанное самостоятельно художественное</w:t>
            </w:r>
            <w:r w:rsidRPr="00540E38">
              <w:rPr>
                <w:color w:val="000000"/>
              </w:rPr>
              <w:t xml:space="preserve"> произведени</w:t>
            </w:r>
            <w:r w:rsidR="000B7770" w:rsidRPr="00540E38">
              <w:rPr>
                <w:color w:val="000000"/>
              </w:rPr>
              <w:t>е</w:t>
            </w:r>
            <w:r w:rsidRPr="00540E38">
              <w:rPr>
                <w:color w:val="000000"/>
              </w:rPr>
              <w:t xml:space="preserve"> (сказка, стихотворение, глава повести и пр.);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–определять принадлежность произведения к одному из литературных родов (эпос, лирика, драма), к одному из жанров или жанровых образований (эпические и драматические тексты);</w:t>
            </w:r>
          </w:p>
          <w:p w:rsidR="000B7770" w:rsidRPr="00540E38" w:rsidRDefault="000B7770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t xml:space="preserve">- выбирать произведения устного народного творчества разных народов для </w:t>
            </w:r>
            <w:r w:rsidRPr="00540E38">
              <w:lastRenderedPageBreak/>
              <w:t>самостоятельного чтения, руководствуясь конкретными целевыми установками;</w:t>
            </w:r>
          </w:p>
          <w:p w:rsidR="00244AAF" w:rsidRPr="00540E38" w:rsidRDefault="00244AAF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0B7770" w:rsidRPr="00540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B7770" w:rsidRPr="00540E38">
              <w:rPr>
                <w:rFonts w:ascii="Times New Roman" w:hAnsi="Times New Roman" w:cs="Times New Roman"/>
                <w:sz w:val="24"/>
                <w:szCs w:val="24"/>
              </w:rPr>
              <w:t>находить изобразительно выразительные средства, характерные для творческой манеры, писатели, определяете художественные функции.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–выявлять роль героя, портрета, описания, детали, авторской оценки в раскрытии содержания прочитанного произведения;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–составлять простой и сложный планы изучаемого произведения;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–объяснять роль художественных особенностей произведения и пользоваться справочным аппаратом учебника;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 xml:space="preserve">–владеть монологической и диалогической речью, подготовка сообщений, </w:t>
            </w:r>
            <w:r w:rsidRPr="00540E38">
              <w:rPr>
                <w:color w:val="000000"/>
              </w:rPr>
              <w:lastRenderedPageBreak/>
              <w:t>докладов, рефератов;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–письменно отвечать на вопросы, писать сочинения на литературную и свободную темы;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–выявлять авторское отношение к героям, сопоставлять высказывания литературоведов, делать выводы и умозаключения;</w:t>
            </w:r>
          </w:p>
          <w:p w:rsidR="00244AAF" w:rsidRPr="00540E38" w:rsidRDefault="00244AAF" w:rsidP="00244AAF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–</w:t>
            </w:r>
          </w:p>
          <w:p w:rsidR="00244AAF" w:rsidRPr="00540E38" w:rsidRDefault="00244AA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9B45F1" w:rsidRPr="00540E38" w:rsidRDefault="00D174A4" w:rsidP="009B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У</w:t>
            </w:r>
            <w:r w:rsidR="000B7770"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чащиеся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7770"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получа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 возможность научиться</w:t>
            </w:r>
          </w:p>
          <w:p w:rsidR="00321D98" w:rsidRPr="00540E38" w:rsidRDefault="00321D98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- осозна</w:t>
            </w:r>
            <w:r w:rsidR="00321D98" w:rsidRPr="00540E3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ть значимость чтения и изучения литературы для своего дальнейшего развития; формировать потребность в систематическом чтении как средство познания мира и себя в этом мире, как способе своего эстетического и интеллектуального удовлетворения;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способности понимать литературные художественные произведения, поглощающие разные культурные традиции;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самостоятельную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исследовательскую деятельность, оценивать интерпретации художественного текста, созданную средствами других искусств,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произведения русской и мировой литературы под руководством учителя.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B7770" w:rsidRPr="00540E38" w:rsidRDefault="00257D9E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0B7770" w:rsidRPr="00540E38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определять цели своего обучения, ставить и формулировать для себя новые задачи в учебе и познавательной деятельности;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задачи, собственные возможности ее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, умозаключение (индуктивное, дедуктивное и по аналогии) и делать выводы;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чтение;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      </w:r>
          </w:p>
          <w:p w:rsidR="000B7770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F1" w:rsidRPr="00540E38" w:rsidRDefault="000B7770" w:rsidP="000B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3621" w:type="dxa"/>
          </w:tcPr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proofErr w:type="gramStart"/>
            <w:r w:rsidRPr="00540E38">
              <w:rPr>
                <w:color w:val="000000"/>
              </w:rPr>
              <w:lastRenderedPageBreak/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  <w:proofErr w:type="gramEnd"/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540E38">
              <w:rPr>
                <w:color w:val="000000"/>
              </w:rPr>
              <w:t>способности</w:t>
            </w:r>
            <w:proofErr w:type="gramEnd"/>
            <w:r w:rsidRPr="00540E38">
              <w:rPr>
                <w:color w:val="000000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</w:t>
            </w:r>
            <w:r w:rsidRPr="00540E38">
              <w:rPr>
                <w:color w:val="000000"/>
              </w:rPr>
              <w:lastRenderedPageBreak/>
              <w:t>ориентировки в мире профессий и профессиональных предпочтений, с учетом устойчивых познавательных интересов;</w:t>
            </w:r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proofErr w:type="gramStart"/>
            <w:r w:rsidRPr="00540E38">
              <w:rPr>
                <w:color w:val="00000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готовность и способности вести диалог с другими людьми и достигать в нем взаимопонимания;</w:t>
            </w:r>
            <w:proofErr w:type="gramEnd"/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  <w:r w:rsidRPr="00540E38">
              <w:rPr>
                <w:color w:val="000000"/>
              </w:rPr>
              <w:lastRenderedPageBreak/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      </w:r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D846D2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9B45F1" w:rsidRPr="00540E38" w:rsidRDefault="00D846D2" w:rsidP="00D846D2">
            <w:pPr>
              <w:pStyle w:val="a4"/>
              <w:shd w:val="clear" w:color="auto" w:fill="FFFFFF"/>
              <w:rPr>
                <w:color w:val="000000"/>
              </w:rPr>
            </w:pPr>
            <w:r w:rsidRPr="00540E38">
              <w:rPr>
                <w:color w:val="000000"/>
              </w:rPr>
              <w:t>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      </w:r>
          </w:p>
        </w:tc>
      </w:tr>
    </w:tbl>
    <w:p w:rsidR="0003302A" w:rsidRPr="005F252E" w:rsidRDefault="0003302A" w:rsidP="0003302A">
      <w:pPr>
        <w:rPr>
          <w:rFonts w:ascii="Times New Roman" w:hAnsi="Times New Roman" w:cs="Times New Roman"/>
          <w:sz w:val="24"/>
          <w:szCs w:val="24"/>
        </w:rPr>
      </w:pPr>
    </w:p>
    <w:p w:rsidR="0003302A" w:rsidRPr="005F252E" w:rsidRDefault="0003302A" w:rsidP="0003302A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52E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</w:t>
      </w:r>
    </w:p>
    <w:tbl>
      <w:tblPr>
        <w:tblW w:w="1474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0490"/>
        <w:gridCol w:w="1417"/>
      </w:tblGrid>
      <w:tr w:rsidR="0003302A" w:rsidRPr="005F252E" w:rsidTr="0003302A">
        <w:tc>
          <w:tcPr>
            <w:tcW w:w="2835" w:type="dxa"/>
          </w:tcPr>
          <w:p w:rsidR="0003302A" w:rsidRPr="005F252E" w:rsidRDefault="0003302A" w:rsidP="00445DC5">
            <w:pPr>
              <w:tabs>
                <w:tab w:val="left" w:pos="3360"/>
              </w:tabs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90" w:type="dxa"/>
          </w:tcPr>
          <w:p w:rsidR="0003302A" w:rsidRPr="005F252E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</w:tcPr>
          <w:p w:rsidR="0003302A" w:rsidRPr="005F252E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</w:tcPr>
          <w:p w:rsidR="0003302A" w:rsidRPr="0003302A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дорогу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зовущее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или литература открывает мир.</w:t>
            </w:r>
          </w:p>
        </w:tc>
        <w:tc>
          <w:tcPr>
            <w:tcW w:w="1417" w:type="dxa"/>
          </w:tcPr>
          <w:p w:rsidR="0003302A" w:rsidRPr="005F252E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Календарно обрядовые песни. Историческое значение обрядового фольклора. Пословицы поговорки. Малые жанры устного народного творчества.</w:t>
            </w:r>
          </w:p>
          <w:p w:rsidR="0003302A" w:rsidRPr="0003302A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РР. В чем красота и мудрость русского фольклора?</w:t>
            </w: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302A" w:rsidRPr="005F252E" w:rsidTr="0003302A">
        <w:trPr>
          <w:trHeight w:val="593"/>
        </w:trPr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Русская летопись. "Сказание о белгородском киселе ".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0330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Русская басня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И.И. Дмитриев. Басня "Муха". И.А. Крылов. Басни "Осел и соловей", "Листы и корни", "Ларчик".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Конкурс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басен. А.С. Пушкин. Дружба в жизни поэта. Стихотворение  «И.И. Пущину»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А.С. Пушкина «Зимнее утро» Поэты пушкинской авроры. К.Н. Батюшков «Мой гений» (1815) и «Таврида» (1817), 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А.А.Дельвиг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(Младой певец, дорогою прекрасной Тебе идти к парнасским высотам), Н.М. Языков.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Двусложные размеры стиха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Роман А.С. Пушкина «Дубровский». Композиция и сюжет романа. Образ «благородного разбойника» в романе А.С. Пушкина «Дубровский».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Трагические судьбы Владимира Дубровского и Маши Троекуровой. Сюжет и композиция романа «Дубровский». Романтическая история любви Владимира Дубровского и Маши Троекуровой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отношение к героям романа «Дубровский»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Конкурсное чтение отрывка романа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Сочинение – сравнительная характеристика «Два помещика» (по роману А.С. Пушкина «Дубровский»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Чт. «Повести покойного Ивана Петровича Белкина».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«Барышн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крестьянка», «Выстрел». М.Ю. Лермонтов. Стихотворение «Тучи». Мотивы одиночества и тоски поэта-изгнанника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Восточное сказание М.Ю. Лермонтова «Три пальмы». Тема поверженной красоты. Мотивы одиночества в стихотворениях М.Ю. Лермонтова «На севере диком», «Утес», «Листок».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Анализ стихотворений поэта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И.С.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Турегенев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луг». Духовный мир крестьянских детей. Мастерство И.С.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Смысл рассказа «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луг». Портреты и рассказы мальчиков в рассказе И.С.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луг». Роль картин природы в рассказе «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луг».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Проект «Составление электронного альбома «Словесные и живописные портреты русских крестьян» (по рассказам из цикла «Записки охотника»).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РР Письменный ответ на проблемный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«Какие лучшие качества русского народа изображены в рассказе И.С.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луг».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 19 века. Ф.И. Тютчев. Стихотворения. «Листья», «Неохотно и несмело…»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Противопоставление судеб человека и коршуна: земная обреченность человека в стихотворении Ф.И. Тютчева «С поляны коршун поднялся…» 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Краски и звуки в пейзажной лирике А.А. Фета. Жизнеутверждающее начало в стихотворениях А.А. Фета «Ель рукавом мне тропинку завесила…», «Еще майская ночь», «Учись у них – у дуба, у березы…»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Я.Полонский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«По горам две хмурых тучи…» «Посмотри, какая мгла»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Е. Баратынский «Весна, весна! Как воздух чист…», «Чудный град…»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А.Толстой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«Где гнутся над омутом лозы…»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Анализ одного из стихотворений русских поэтов 19 века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Своеобразие композиции и языка стихотворения Н.А. Некрасова «Железная дорога» Мечта поэта прекрасной поре жизни народ ценности в стихотворении Н. А. Некрасова "Железная дорога". Сочетание реалистических и фантастических картин в стихотворении Н.А. Некрасова "Железная дорога".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РР  Письменный ответ на проблемный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какие лучшие качества русского народа изображены в стихотворении Н.А.  Некрасова "Железная дорога".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Чт.  историческая поэма Н. А. Некрасова "Дедушка".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РР Трехсложные размеры стиха.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Н.С. Лесков. " Сказ о тульском косом левше и стальной блохе". Изображения русского характера. Народ и власть в сказке о Левше.  Особенности языка сказа Н. С. Лескова "Левша". Комический эффект, создаваемый народной этимологии, игры слов сказе Н.С. Лескова "Левша". Сказовая форма повествования.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РР Групповая характеристика героев произведения.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. Чт. Е.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Жалевский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и Е. Пастернак " Время всегда хорошее".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Чт. Н.С. Лесков. Рассказ " Человек на часах".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А.П. Чехов.  Рассказ "Толстый и тонкий". Роль художественной детали. Речь героев рассказа Чехова "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Толстый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и тонкий". Юмористическая ситуация.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Чт. Рассказ А.П. Чехова  "Смерть чиновника".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Контрольная итоговая работа по творчеству И.С. Тургенева, Н.А. Некрасова, Ф.И. Тютчева, А.А. Фета, А.С. Пушкина, М.Ю. Лермонтова</w:t>
            </w: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русской литературы </w:t>
            </w:r>
            <w:r w:rsidRPr="000330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А.А. Грин.  Феерия "Алые паруса".  Душевная чистота главных героев повести.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А.А.Грина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"Алые паруса".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Платонов. Краткий рассказ о писателе. " Неизвестный цветок".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нас." Ни на кого не похожие"  герои А. Платонова.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А.И. Куприн «Чудесный доктор». Тема служения людям в рассказе «Чудесный доктор».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М.М. Пришвин. Философская притча «Кладовая солнца». Тропа Насти. Тропа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 на тему «Сравнительная характеристика Насти и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Великий храм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природы» в сказке-были «Кладовая солнца». Смысл названия повести.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Рассказ Ю. Нагибина «Мой первый друг, мой друг бесценный…»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РР Стихотворения о Великой Отечественной войне К.М. Симонов.  «Ты помнишь, Алеша, дороги Смоленщины…», Д.С.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Самойлов»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ороковые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». Патриотические чувства авторов и их мысли о Родине и войне.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Б. Васильев «Экспонат №». Философские и нравственные проблемы произведения.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В.П. Астафьев. Рассказ «Конь с розовой гривой». Нравственные проблемы в рассказе. Яркость и самобытность героев рассказа. Юмор в рассказе. В.Г. Распутин. Рассказ "Уроки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". Отражение трудности военного времени. Душевная щедрость учительницы и ее роль в жизни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мальчика. Смысл названия рассказа.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РР Классное сочинение по произведениям В. Астафьева и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В.Распутина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Писатели улыбаются. В.М. Шукшин "Чудики", "Срезал".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рассказ В. Шукшина "Сельские жители".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Ф.А.Искандер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Рассказ "Тринадцатый подвиг Геракла". Влияние учителей на формирование детского характера.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Михаил Михайлович Зощенко. Краткий рассказ о писателе. "Золотые слова", "Интересный рассказ" видение героем окружающей действительности, тематика и проблематика рассказов, способ отображения характера героя с помощью разнообразных художественных средств.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Иван Сергеевич Шмелев. Краткие рассказы о писателе (детство, юность, начало творческого пути). "На святой седмице..."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(По роману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И.С.Шмелева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"Лето господне..." </w:t>
            </w:r>
            <w:proofErr w:type="gramEnd"/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поэта 20 века. А.А. Блок. "Летний вечер", "О, как безумно за окном...", С. Есенин. "Мелколесье. Степь и дали...", "Пороша",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А.Ахматова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" Перед весною бывают дни такие...".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Николай Михайлович Рубцов. Краткий рассказ о поэте. "Звезда полей",  "Листья осенние", "В горнице". Тема родины в поэзию Рубцова. Человек и природа в тихой лирике Рубцова. Отличительные черты характера лирического героя.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. "Музы не молчали". Николай Степанович Гумилев "Капитаны".  Марина Ивановна Цветаева "Моим стихам, написанным так рано..."  Осип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Эмильевич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Мандельштам "Звук осторожный и глухой..."  Сергей Александрович Есенин "Нивы сжаты, рощи голы...".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контроля. Контрольная работа по творчество,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Н.Лескова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, А. Толстого, М. Пришвина,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В.Распутина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В.Астафьева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, поэтов 20 века.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 народов России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Г.  Тукай. Слово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татарском поэте. Стихотворение "Родная деревня", "Книга". Любовь к своей природе и к своему родному краю, верность, обычаям, своей семьей, традициям своего народа. Книга в жизни человека. Книга - "отрада и затрат", "путеводная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везда", "бесстрашное сердце", "Р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адостная душа".</w:t>
            </w:r>
          </w:p>
          <w:p w:rsidR="0003302A" w:rsidRPr="00540E38" w:rsidRDefault="0003302A" w:rsidP="0003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К.Кулиев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. Слово о болгарском поэте. "Когда на меня навалилась беда", "Каким бы малым не был мой народ...". Родина как источник силы для преодоления любых испытаний и ударов судьбы. 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поэтические образы, символизирующие родина стихотворения поэта. Тему бессмертья народа, нации до тех пор, пока живы его язык, поэзии, обычаи. Поэт - вечный должник своего народа.</w:t>
            </w: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03302A" w:rsidRPr="005F252E" w:rsidTr="0003302A">
        <w:tc>
          <w:tcPr>
            <w:tcW w:w="2835" w:type="dxa"/>
          </w:tcPr>
          <w:p w:rsidR="0003302A" w:rsidRPr="0003302A" w:rsidRDefault="0003302A" w:rsidP="0003302A">
            <w:pPr>
              <w:tabs>
                <w:tab w:val="left" w:pos="336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10490" w:type="dxa"/>
          </w:tcPr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Мифы древней Греции. Подвиги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Геракла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Скотный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двор царя Авгия", "Яблоки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гесперид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Сказание о поэтах певцах, в греческой мифологии. Геродот. "Легенда об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". Гомер и его героические поэмы "Илиада" и "Одиссея". Изображения героев в "Илиаде".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Мигель де Сервантес Сааведра. Роман "Дон Кихот". Пародия на рыцарские романы. Освобождение от искусственных ценностей и  приобщение к истинному народному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пониманию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правда жизни.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 Сервантеса-романиста. Дон Кихот, как вечный "образ" мировой литературы.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И.Ф.Шиллер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Баллада "Перчатка".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П.Мериме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. Рассказ о писателе. Новелла "</w:t>
            </w:r>
            <w:proofErr w:type="spell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Фальконе". Изображение дикой природы. Превосходство естественной, "простой" жизни исторически сложившихся устоев </w:t>
            </w:r>
            <w:proofErr w:type="gramStart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цивилизованной с ее порочными нравами.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А. де Сент-Экзюпери. "Маленький принц"- философская сказка и мудрая притча.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Подготовка промежуточной аттестации.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за курс 6 класса.</w:t>
            </w:r>
          </w:p>
          <w:p w:rsidR="0003302A" w:rsidRPr="00540E38" w:rsidRDefault="0003302A" w:rsidP="000330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</w:t>
            </w:r>
          </w:p>
          <w:p w:rsidR="0003302A" w:rsidRPr="00540E38" w:rsidRDefault="0003302A" w:rsidP="0003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7" w:type="dxa"/>
          </w:tcPr>
          <w:p w:rsidR="0003302A" w:rsidRDefault="0003302A" w:rsidP="00445DC5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26D71" w:rsidRPr="00540E38" w:rsidRDefault="00D26D71" w:rsidP="009A66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C3B" w:rsidRPr="00540E38" w:rsidRDefault="005D1C3B" w:rsidP="005D1C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E38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8050"/>
        <w:gridCol w:w="3432"/>
      </w:tblGrid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</w:tcPr>
          <w:p w:rsidR="005D1C3B" w:rsidRPr="00540E38" w:rsidRDefault="0003302A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A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540E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540E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D1C3B" w:rsidRPr="00540E38" w:rsidTr="005D1C3B">
        <w:tc>
          <w:tcPr>
            <w:tcW w:w="850" w:type="dxa"/>
          </w:tcPr>
          <w:p w:rsidR="005D1C3B" w:rsidRPr="00540E38" w:rsidRDefault="00943B2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0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3432" w:type="dxa"/>
          </w:tcPr>
          <w:p w:rsidR="005D1C3B" w:rsidRPr="00540E38" w:rsidRDefault="005D1C3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5407" w:rsidRPr="00540E38" w:rsidTr="005D1C3B">
        <w:tc>
          <w:tcPr>
            <w:tcW w:w="850" w:type="dxa"/>
          </w:tcPr>
          <w:p w:rsidR="00685407" w:rsidRPr="00540E38" w:rsidRDefault="00685407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0" w:type="dxa"/>
          </w:tcPr>
          <w:p w:rsidR="00685407" w:rsidRPr="00540E38" w:rsidRDefault="00685407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432" w:type="dxa"/>
          </w:tcPr>
          <w:p w:rsidR="00685407" w:rsidRPr="00540E38" w:rsidRDefault="00685407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5407" w:rsidRPr="00540E38" w:rsidTr="005D1C3B">
        <w:tc>
          <w:tcPr>
            <w:tcW w:w="850" w:type="dxa"/>
          </w:tcPr>
          <w:p w:rsidR="00685407" w:rsidRPr="00540E38" w:rsidRDefault="00685407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050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в конце года</w:t>
            </w:r>
          </w:p>
        </w:tc>
        <w:tc>
          <w:tcPr>
            <w:tcW w:w="3432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5407" w:rsidRPr="00540E38" w:rsidTr="005D1C3B">
        <w:tc>
          <w:tcPr>
            <w:tcW w:w="850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50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уроки</w:t>
            </w:r>
          </w:p>
        </w:tc>
        <w:tc>
          <w:tcPr>
            <w:tcW w:w="3432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5407" w:rsidRPr="00540E38" w:rsidTr="005D1C3B">
        <w:tc>
          <w:tcPr>
            <w:tcW w:w="850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0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32" w:type="dxa"/>
          </w:tcPr>
          <w:p w:rsidR="00685407" w:rsidRPr="00540E38" w:rsidRDefault="00685407" w:rsidP="005D1C3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105</w:t>
            </w:r>
          </w:p>
        </w:tc>
      </w:tr>
    </w:tbl>
    <w:p w:rsidR="005D1C3B" w:rsidRPr="00540E38" w:rsidRDefault="005D1C3B" w:rsidP="005D1C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DF1" w:rsidRPr="00540E38" w:rsidRDefault="00826FD1" w:rsidP="005D1C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E3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26FD1" w:rsidRPr="00540E38" w:rsidRDefault="00A40DBE" w:rsidP="005D1C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</w:t>
      </w:r>
      <w:bookmarkStart w:id="0" w:name="_GoBack"/>
      <w:bookmarkEnd w:id="0"/>
      <w:r w:rsidR="00826FD1" w:rsidRPr="00540E38">
        <w:rPr>
          <w:rFonts w:ascii="Times New Roman" w:hAnsi="Times New Roman" w:cs="Times New Roman"/>
          <w:b/>
          <w:sz w:val="24"/>
          <w:szCs w:val="24"/>
        </w:rPr>
        <w:t xml:space="preserve"> В.Я. Коровина</w:t>
      </w:r>
      <w:r w:rsidR="00BC03ED" w:rsidRPr="00540E38">
        <w:rPr>
          <w:rFonts w:ascii="Times New Roman" w:hAnsi="Times New Roman" w:cs="Times New Roman"/>
          <w:b/>
          <w:sz w:val="24"/>
          <w:szCs w:val="24"/>
        </w:rPr>
        <w:t xml:space="preserve"> – Литература 6 класс-учебник для общеобразовательных организаци</w:t>
      </w:r>
      <w:proofErr w:type="gramStart"/>
      <w:r w:rsidR="00BC03ED" w:rsidRPr="00540E38">
        <w:rPr>
          <w:rFonts w:ascii="Times New Roman" w:hAnsi="Times New Roman" w:cs="Times New Roman"/>
          <w:b/>
          <w:sz w:val="24"/>
          <w:szCs w:val="24"/>
        </w:rPr>
        <w:t>й-</w:t>
      </w:r>
      <w:proofErr w:type="gramEnd"/>
      <w:r w:rsidR="00826FD1" w:rsidRPr="00540E38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BC03ED" w:rsidRPr="00540E38">
        <w:rPr>
          <w:rFonts w:ascii="Times New Roman" w:hAnsi="Times New Roman" w:cs="Times New Roman"/>
          <w:b/>
          <w:sz w:val="24"/>
          <w:szCs w:val="24"/>
        </w:rPr>
        <w:t>.:</w:t>
      </w:r>
      <w:r w:rsidR="00826FD1" w:rsidRPr="00540E38">
        <w:rPr>
          <w:rFonts w:ascii="Times New Roman" w:hAnsi="Times New Roman" w:cs="Times New Roman"/>
          <w:b/>
          <w:sz w:val="24"/>
          <w:szCs w:val="24"/>
        </w:rPr>
        <w:t xml:space="preserve"> «Просвещение» 2016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7769"/>
        <w:gridCol w:w="1126"/>
        <w:gridCol w:w="2260"/>
        <w:gridCol w:w="1134"/>
        <w:gridCol w:w="1920"/>
      </w:tblGrid>
      <w:tr w:rsidR="00826FD1" w:rsidRPr="00540E38" w:rsidTr="00C10AC6">
        <w:tc>
          <w:tcPr>
            <w:tcW w:w="577" w:type="dxa"/>
          </w:tcPr>
          <w:p w:rsidR="00826FD1" w:rsidRPr="00540E38" w:rsidRDefault="00826FD1" w:rsidP="00826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26FD1" w:rsidRPr="00540E38" w:rsidRDefault="00826FD1" w:rsidP="00826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69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26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394" w:type="dxa"/>
            <w:gridSpan w:val="2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1920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26FD1" w:rsidRPr="00540E38" w:rsidTr="00C10AC6">
        <w:trPr>
          <w:trHeight w:val="305"/>
        </w:trPr>
        <w:tc>
          <w:tcPr>
            <w:tcW w:w="577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9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826FD1" w:rsidRPr="00540E38" w:rsidRDefault="00826FD1" w:rsidP="00826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20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24E0" w:rsidRPr="00540E38" w:rsidTr="00646BA0">
        <w:trPr>
          <w:trHeight w:val="305"/>
        </w:trPr>
        <w:tc>
          <w:tcPr>
            <w:tcW w:w="14786" w:type="dxa"/>
            <w:gridSpan w:val="6"/>
          </w:tcPr>
          <w:p w:rsidR="00D324E0" w:rsidRPr="00540E38" w:rsidRDefault="00D324E0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(1)</w:t>
            </w:r>
          </w:p>
        </w:tc>
      </w:tr>
      <w:tr w:rsidR="00826FD1" w:rsidRPr="00540E38" w:rsidTr="00C10AC6">
        <w:tc>
          <w:tcPr>
            <w:tcW w:w="577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9" w:type="dxa"/>
          </w:tcPr>
          <w:p w:rsidR="00826FD1" w:rsidRPr="00540E38" w:rsidRDefault="00826FD1" w:rsidP="00403F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дорогу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зовущее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или литература открывает мир.</w:t>
            </w:r>
          </w:p>
        </w:tc>
        <w:tc>
          <w:tcPr>
            <w:tcW w:w="1126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826FD1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134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826FD1" w:rsidRPr="00540E38" w:rsidRDefault="00826FD1" w:rsidP="005D1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24E0" w:rsidRPr="00540E38" w:rsidTr="00646BA0">
        <w:tc>
          <w:tcPr>
            <w:tcW w:w="14786" w:type="dxa"/>
            <w:gridSpan w:val="6"/>
          </w:tcPr>
          <w:p w:rsidR="00D324E0" w:rsidRPr="00540E38" w:rsidRDefault="00D324E0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Устное народное творчество (3 ч).</w:t>
            </w: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Календарно обрядовые песни. Историческое значение обрядового фольклора. 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Пословицы поговорки. Малые жанры устного народного творчества.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РР. В чем красота и мудрость русского фольклора?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4E0" w:rsidRPr="00540E38" w:rsidTr="00646BA0">
        <w:tc>
          <w:tcPr>
            <w:tcW w:w="14786" w:type="dxa"/>
            <w:gridSpan w:val="6"/>
          </w:tcPr>
          <w:p w:rsidR="00D324E0" w:rsidRPr="00540E38" w:rsidRDefault="00D324E0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Из древнерусской литературы (1 ч).</w:t>
            </w: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летопись. "Сказание о белгородском киселе ".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646BA0">
        <w:tc>
          <w:tcPr>
            <w:tcW w:w="14786" w:type="dxa"/>
            <w:gridSpan w:val="6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(57 ч).</w:t>
            </w: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басня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И.И. Дмитриев. Басня "Муха".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И.А. Крылов. Басни "Осел и соловей", "Листы и корни", "Ларчик".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>неделя сентября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Конкурс рисунков. Конкурс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инсценирования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басен.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А.С. Пушкин. Дружба в жизни поэта. Стихотворение  «И.И. Пущину»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Стихотворение А.С. Пушкина «Зимнее утро»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Поэты пушкинской авроры. К.Н. Батюшков «Мой гений» (1815) и «Таврида» (1817),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А.А.Дельвиг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(Младой певец, дорогою прекрасной Тебе идти к парнасским высотам), Н.М. Языков.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Двусложные размеры стиха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B" w:rsidRPr="00540E38" w:rsidTr="00C10AC6">
        <w:tc>
          <w:tcPr>
            <w:tcW w:w="577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69" w:type="dxa"/>
          </w:tcPr>
          <w:p w:rsidR="00FB1F5B" w:rsidRPr="00540E38" w:rsidRDefault="00FB1F5B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Роман А.С. Пушкина «Дубровский». Композиция и сюжет романа.</w:t>
            </w:r>
          </w:p>
        </w:tc>
        <w:tc>
          <w:tcPr>
            <w:tcW w:w="1126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FB1F5B" w:rsidRPr="00540E38" w:rsidRDefault="00FB1F5B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сентября</w:t>
            </w:r>
          </w:p>
        </w:tc>
        <w:tc>
          <w:tcPr>
            <w:tcW w:w="1134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FB1F5B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Образ «благородного разбойника» в романе А.С. Пушкина </w:t>
            </w: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«Дубровский»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Трагические судьбы Владимира Дубровского и Маши Троекуровой  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 и композиция романа «Дубровский»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Романтическая история любви Владимира Дубровского и Маши Троекуровой  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Авторское отношение к героям романа «Дубровский»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Конкурсное чтение отрывка романа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rPr>
          <w:trHeight w:val="562"/>
        </w:trPr>
        <w:tc>
          <w:tcPr>
            <w:tcW w:w="577" w:type="dxa"/>
          </w:tcPr>
          <w:p w:rsidR="00C10AC6" w:rsidRPr="00540E38" w:rsidRDefault="00C10AC6" w:rsidP="00453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Сочинение – сравнительная характеристика «Два помещика» (по роману А.С. Пушкина «Дубровский»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)</w:t>
            </w:r>
            <w:proofErr w:type="gramEnd"/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октября</w:t>
            </w:r>
          </w:p>
          <w:p w:rsidR="00C10AC6" w:rsidRPr="00540E38" w:rsidRDefault="00C10AC6" w:rsidP="00FB1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Чт. «Повести покойного Ивана Петровича Белкина».</w:t>
            </w:r>
          </w:p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«Барышн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я-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крестьянка», «Выстрел»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М.Ю. Лермонтов. Стихотворение «Тучи». Мотивы одиночества и тоски поэта-изгнанника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Восточное сказание М.Ю. Лермонтова «Три пальмы». Тема поверженной красоты.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Мотивы одиночества в стихотворениях М.Ю. Лермонтова «На севере диком», «Утес», «Листок»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C10AC6" w:rsidRPr="00540E38" w:rsidRDefault="00FB1F5B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Анализ стихотворений поэта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И.С.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Турегенев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луг». Духовный мир крестьянских детей.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Мастерство И.С.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Смысл рассказа «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Портреты и рассказы мальчиков в рассказе И.С.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луг».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картин природы в рассказе «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Проект «Составление электронного альбома «Словесные и живописные портреты русских крестьян» (по рассказам из цикла «Записки охотника»)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FB1F5B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Письменный ответ на проблемный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вопрос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«Какие лучшие качества русского народа изображены в рассказе И.С.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Турегенева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Бежин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луг».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Родная природа в стихотворениях русских поэтов 19 века. Ф.И. Тютчев. Стихотворения. «Листья», «Неохотно и несмело…»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C10AC6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C6" w:rsidRPr="00540E38" w:rsidTr="00C10AC6">
        <w:tc>
          <w:tcPr>
            <w:tcW w:w="577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69" w:type="dxa"/>
          </w:tcPr>
          <w:p w:rsidR="00C10AC6" w:rsidRPr="00540E38" w:rsidRDefault="00C10AC6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Противопоставление судеб человека и коршуна: земная обреченность человека в стихотворении Ф.И. Тютчева «С поляны коршун поднялся…» </w:t>
            </w:r>
          </w:p>
        </w:tc>
        <w:tc>
          <w:tcPr>
            <w:tcW w:w="1126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C10AC6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AC6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134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10AC6" w:rsidRPr="00540E38" w:rsidRDefault="00C10AC6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Краски и звуки в пейзажной лирике А.А. Фета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Жизнеутверждающее начало в стихотворениях А.А. Фета «Ель рукавом </w:t>
            </w: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мне тропинку завесила…», «Еще майская ночь», «Учись у них – у дуба, у березы…»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  <w:p w:rsidR="009E438C" w:rsidRPr="00540E38" w:rsidRDefault="009E438C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rPr>
          <w:trHeight w:val="227"/>
        </w:trPr>
        <w:tc>
          <w:tcPr>
            <w:tcW w:w="577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Я.Полонский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«По горам две хмурых тучи…» «Посмотри, какая мгла»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 Баратынский «Весна, весна! Как воздух чист…», «Чудный град…»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А.Толстой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«Где гнутся над омутом лозы…»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Анализ одного из стихотворений русских поэтов 19 века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Своеобразие композиции и языка стихотворения Н.А. Некрасова «Железная дорога»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Мечта поэта прекрасной поре жизни народ ценности в стихотворении Н. А. Некрасова "Железная дорога".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Сочетание реалистических и фантастических картин в стихотворении Н.А. Некрасова "Железная дорога".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69" w:type="dxa"/>
          </w:tcPr>
          <w:p w:rsidR="009E438C" w:rsidRPr="00540E38" w:rsidRDefault="009E438C" w:rsidP="00403F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 Письменный ответ на проблемный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вопрос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какие лучшие качества русского народа изображены в стихотворении Н.А.  Некрасова "Железная дорога".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E2" w:rsidRPr="00540E38" w:rsidTr="00C10AC6">
        <w:tc>
          <w:tcPr>
            <w:tcW w:w="577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69" w:type="dxa"/>
          </w:tcPr>
          <w:p w:rsidR="00654FE2" w:rsidRPr="00540E38" w:rsidRDefault="00654FE2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Чт.  историческая поэма Н. А. Некрасова "Дедушка".</w:t>
            </w:r>
          </w:p>
        </w:tc>
        <w:tc>
          <w:tcPr>
            <w:tcW w:w="1126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654FE2" w:rsidRPr="00540E38" w:rsidRDefault="00654FE2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декабря</w:t>
            </w:r>
          </w:p>
        </w:tc>
        <w:tc>
          <w:tcPr>
            <w:tcW w:w="1134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54FE2" w:rsidRPr="00540E38" w:rsidRDefault="00654FE2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E2" w:rsidRPr="00540E38" w:rsidTr="00C10AC6">
        <w:tc>
          <w:tcPr>
            <w:tcW w:w="577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69" w:type="dxa"/>
          </w:tcPr>
          <w:p w:rsidR="00654FE2" w:rsidRPr="00540E38" w:rsidRDefault="00654FE2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Трехсложные размеры стиха.</w:t>
            </w:r>
          </w:p>
        </w:tc>
        <w:tc>
          <w:tcPr>
            <w:tcW w:w="1126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654FE2" w:rsidRPr="00540E38" w:rsidRDefault="00654FE2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декабря</w:t>
            </w:r>
          </w:p>
        </w:tc>
        <w:tc>
          <w:tcPr>
            <w:tcW w:w="1134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54FE2" w:rsidRPr="00540E38" w:rsidRDefault="00654FE2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E2" w:rsidRPr="00540E38" w:rsidTr="00C10AC6">
        <w:tc>
          <w:tcPr>
            <w:tcW w:w="577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769" w:type="dxa"/>
          </w:tcPr>
          <w:p w:rsidR="00654FE2" w:rsidRPr="00540E38" w:rsidRDefault="00654FE2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Н.С. Лесков. " Сказ о тульском косом левше и стальной блохе". Изображения русского характера.</w:t>
            </w:r>
          </w:p>
        </w:tc>
        <w:tc>
          <w:tcPr>
            <w:tcW w:w="1126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654FE2" w:rsidRPr="00540E38" w:rsidRDefault="00654FE2" w:rsidP="00FC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декабря</w:t>
            </w:r>
          </w:p>
        </w:tc>
        <w:tc>
          <w:tcPr>
            <w:tcW w:w="1134" w:type="dxa"/>
          </w:tcPr>
          <w:p w:rsidR="00654FE2" w:rsidRPr="00540E38" w:rsidRDefault="00654FE2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54FE2" w:rsidRPr="00540E38" w:rsidRDefault="00654FE2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 и власть в сказке о Левше.  Особенности языка сказа Н. С. Лескова "Левша".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Комический эффект, создаваемый народной этимологии, игры слов сказе Н.С. Лескова "Левша".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Сказовая форма повествования.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438C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Групповая характеристика героев произведения.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Чт. Е.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Жалевский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Е. Пастернак " Время всегда хорошее".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Чт. Н.С. Лесков. Рассказ " Человек на часах".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438C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 Чехов.  Рассказ "Толстый и тонкий". Роль художественной детали.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Речь героев рассказа Чехова "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Толстый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тонкий". Юмористическая ситуация.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9E438C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Чт. Рассказ А.П. Чехова  "Смерть чиновника".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января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контрольной работе.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438C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итоговая работа по творчеству И.С. Тургенева, Н.А. Некрасова, Ф.И. Тютчева, А.А. Фета, А.С. Пушкина, М.Ю. Лермонтова.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646BA0">
        <w:tc>
          <w:tcPr>
            <w:tcW w:w="14786" w:type="dxa"/>
            <w:gridSpan w:val="6"/>
          </w:tcPr>
          <w:p w:rsidR="009E438C" w:rsidRPr="00540E38" w:rsidRDefault="009E438C" w:rsidP="00D3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 русской литературы 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(27 ч).</w:t>
            </w: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А.А. Грин.  Феерия "Алые паруса".  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38C" w:rsidRPr="00540E38" w:rsidTr="00C10AC6">
        <w:tc>
          <w:tcPr>
            <w:tcW w:w="577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69" w:type="dxa"/>
          </w:tcPr>
          <w:p w:rsidR="009E438C" w:rsidRPr="00540E38" w:rsidRDefault="009E438C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Душевная чистота главных героев повести.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А.А.Грина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"Алые паруса".</w:t>
            </w:r>
          </w:p>
        </w:tc>
        <w:tc>
          <w:tcPr>
            <w:tcW w:w="1126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9E438C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38C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134" w:type="dxa"/>
          </w:tcPr>
          <w:p w:rsidR="009E438C" w:rsidRPr="00540E38" w:rsidRDefault="009E438C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E438C" w:rsidRPr="00540E38" w:rsidRDefault="009E438C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А.П. Платонов. Краткий рассказ о писателе. " Неизвестный цветок".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Прекрасное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вокруг нас." Ни на кого не похожие"  герои А. Платонова.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 Куприн «Чудесный доктор»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служения людям в рассказе «Чудесный доктор»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A6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М.М. Пришвин. Философская притча «Кладовая солнца». Тропа Насти. Тропа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Митраши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Сочинение на тему «Сравнительная характеристика Насти и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Митраши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Великий храм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природы» в сказке-были «Кладовая солнца». Смысл названия повести.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Рассказ Ю. Нагибина «Мой первый друг, мой друг бесценный…»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Стихотворения о Великой Отечественной войне К.М. Симонов.  «Ты помнишь, Алеша, дороги Смоленщины…», Д.С.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Самойлов»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ороковые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 Патриотические чувства авторов и их мысли о Родине и войне.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Б. Васильев «Экспонат №». Философские и нравственные проблемы произведения.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В.П. Астафьев. Рассказ «Конь с розовой гривой». Нравственные проблемы в рассказе. 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69" w:type="dxa"/>
          </w:tcPr>
          <w:p w:rsidR="00D471BF" w:rsidRPr="00540E38" w:rsidRDefault="00D471BF" w:rsidP="00646BA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Яркость и самобытность героев рассказа. Юмор в рассказе.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rPr>
          <w:trHeight w:val="562"/>
        </w:trPr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В.Г. Распутин. Рассказ "Уроки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французского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". Отражение трудности военного времени.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471BF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Душевная щедрость учительницы и ее роль в жизни мальчика. Смысл названия рассказа.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Классное сочинение по произведениям В. Астафьева и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В.Распутина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Писатели улыбаются. В.М. Шукшин "Чудики", "Срезал".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рассказ В. Шукшина "Сельские жители".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769" w:type="dxa"/>
          </w:tcPr>
          <w:p w:rsidR="00D471BF" w:rsidRPr="00540E38" w:rsidRDefault="00D471BF" w:rsidP="00C10A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Ф.А.Искандер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Рассказ "Тринадцатый подвиг Геракла". Влияние учителей на формирование детского характера.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марта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 Михайлович Зощенко. Краткий рассказ о писателе. "Золотые слова", "Интересный рассказ" видение героем окружающей действительности, тематика и проблематика рассказов, способ </w:t>
            </w: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отображения характера героя с помощью разнообразных художественных средств. 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Иван Сергеевич Шмелев. Краткие рассказы о писателе (детство, юность, начало творческого пути). "На святой седмице..."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(По роману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И.С.Шмелева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"Лето господне..." </w:t>
            </w:r>
            <w:proofErr w:type="gramEnd"/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FC2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Родная природа в стихотворениях поэта 20 века. А.А. Блок. "Летний вечер", "О, как безумно за окном...", С. Есенин. "Мелколесье. Степь и дали...", "Пороша",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А.Ахматова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 Перед весною бывают дни такие...".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D471BF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Николай Михайлович Рубцов. Краткий рассказ о поэте. "Звезда полей",  "Листья осенние", "В горнице". Тема родины в поэзию Рубцова. Человек и природа в тихой лирике Рубцова. Отличительные черты характера лирического героя.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47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"Музы не молчали". Николай Степанович Гумилев "Капитаны".  Марина Ивановна Цветаева "Моим стихам, написанным так рано..."  Осип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Эмильевич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Мандельштам "Звук осторожный и глухой..."  Сергей Александрович Есенин "Нивы сжаты, рощи голы...".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47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Урок контроля. Контрольная работа по творчество,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А.П.Чехова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Н.Лескова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А. Толстого, М. Пришвина,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В.Распутина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В.Астафьева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поэтов 20 века.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C1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14786" w:type="dxa"/>
            <w:gridSpan w:val="6"/>
          </w:tcPr>
          <w:p w:rsidR="00D471BF" w:rsidRPr="00540E38" w:rsidRDefault="00D471BF" w:rsidP="00D96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 (2 ч)</w:t>
            </w: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Г.  Тукай. Слово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татарском поэте. Стихотворение "Родная деревня", "Книга". Любовь к своей природе и к своему родному краю, верность, обычаям, своей семьей, традициям своего народа. Книга в жизни человека. Книга - "отрада и затрат", "путеводная звезда", "бесстрашное сердце", "радостная душа".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47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К.Кулиев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Слово о болгарском поэте. "Когда на меня навалилась беда", "Каким бы малым не был мой народ...". Родина как источник силы для преодоления любых испытаний и ударов судьбы. Основные поэтические образы, символизирующие родина стихотворения поэта. Тему бессмертья народа, нации до тех пор, пока живы его язык, поэзии, обычаи. Поэт - вечный должник своего народа.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47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14786" w:type="dxa"/>
            <w:gridSpan w:val="6"/>
          </w:tcPr>
          <w:p w:rsidR="00D471BF" w:rsidRPr="00540E38" w:rsidRDefault="00D471BF" w:rsidP="006854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(8 ч)</w:t>
            </w: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Мифы древней Греции. Подвиги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Геракла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:"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Скотный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двор царя Авгия", "Яблоки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гесперид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Сказание о поэтах певцах, в греческой мифологии. Геродот. "Легенда об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Арионе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Гомер и его героические поэмы "Илиада" и "Одиссея". Изображения героев в "Илиаде".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A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Мигель де Сервантес Сааведра. Роман "Дон Кихот". Пародия на рыцарские романы. Освобождение от искусственных ценностей и  приобщение к истинному народному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пониманию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правда жизни.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DA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  Сервантеса-романиста. Дон Кихот, как вечный "образ" мировой литературы.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B0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И.Ф.Шиллер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Баллада "Перчатка".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B0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П.Мериме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Рассказ о писателе. Новелла "</w:t>
            </w:r>
            <w:proofErr w:type="spell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Маттео</w:t>
            </w:r>
            <w:proofErr w:type="spell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Фальконе". Изображение дикой природы. Превосходство естественной, "простой" жизни исторически сложившихся устоев </w:t>
            </w:r>
            <w:proofErr w:type="gramStart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</w:t>
            </w:r>
            <w:proofErr w:type="gramEnd"/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цивилизованной с ее порочными нравами.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B0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 де Сент-Экзюпери. "Маленький принц"- философская сказка и мудрая притча.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  <w:r w:rsidR="009A667C" w:rsidRPr="00540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 промежуточной аттестации.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Промежуточная аттестация за курс 6 класса.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Подведение итогов года.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</w:tcPr>
          <w:p w:rsidR="00D471BF" w:rsidRPr="00540E38" w:rsidRDefault="00D471BF" w:rsidP="009B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1BF" w:rsidRPr="00540E38" w:rsidTr="00C10AC6">
        <w:tc>
          <w:tcPr>
            <w:tcW w:w="577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769" w:type="dxa"/>
          </w:tcPr>
          <w:p w:rsidR="00D471BF" w:rsidRPr="00540E38" w:rsidRDefault="00D471BF" w:rsidP="000F0C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Резервные уроки.</w:t>
            </w:r>
          </w:p>
        </w:tc>
        <w:tc>
          <w:tcPr>
            <w:tcW w:w="1126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E38">
              <w:rPr>
                <w:rFonts w:ascii="Times New Roman" w:hAnsi="Times New Roman" w:cs="Times New Roman"/>
                <w:sz w:val="24"/>
                <w:szCs w:val="24"/>
              </w:rPr>
              <w:t>5 неделя мая</w:t>
            </w:r>
          </w:p>
        </w:tc>
        <w:tc>
          <w:tcPr>
            <w:tcW w:w="1134" w:type="dxa"/>
          </w:tcPr>
          <w:p w:rsidR="00D471BF" w:rsidRPr="00540E38" w:rsidRDefault="00D471BF" w:rsidP="005D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D471BF" w:rsidRPr="00540E38" w:rsidRDefault="00D471BF" w:rsidP="00D32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FD1" w:rsidRPr="00540E38" w:rsidRDefault="00826FD1" w:rsidP="005D1C3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6FD1" w:rsidRPr="00540E38" w:rsidSect="00540E38">
      <w:footerReference w:type="default" r:id="rId8"/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40" w:rsidRPr="00257D9E" w:rsidRDefault="00A84040" w:rsidP="00257D9E">
      <w:pPr>
        <w:pStyle w:val="a4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A84040" w:rsidRPr="00257D9E" w:rsidRDefault="00A84040" w:rsidP="00257D9E">
      <w:pPr>
        <w:pStyle w:val="a4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01141"/>
      <w:docPartObj>
        <w:docPartGallery w:val="Page Numbers (Bottom of Page)"/>
        <w:docPartUnique/>
      </w:docPartObj>
    </w:sdtPr>
    <w:sdtEndPr/>
    <w:sdtContent>
      <w:p w:rsidR="00257D9E" w:rsidRDefault="00A8404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DB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57D9E" w:rsidRDefault="00257D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40" w:rsidRPr="00257D9E" w:rsidRDefault="00A84040" w:rsidP="00257D9E">
      <w:pPr>
        <w:pStyle w:val="a4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A84040" w:rsidRPr="00257D9E" w:rsidRDefault="00A84040" w:rsidP="00257D9E">
      <w:pPr>
        <w:pStyle w:val="a4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9BB"/>
    <w:rsid w:val="0003302A"/>
    <w:rsid w:val="00081E20"/>
    <w:rsid w:val="000B7770"/>
    <w:rsid w:val="000F0C24"/>
    <w:rsid w:val="001039BB"/>
    <w:rsid w:val="00140A64"/>
    <w:rsid w:val="001C6E84"/>
    <w:rsid w:val="001C7994"/>
    <w:rsid w:val="001E2E34"/>
    <w:rsid w:val="00244AAF"/>
    <w:rsid w:val="00257D9E"/>
    <w:rsid w:val="002B1D39"/>
    <w:rsid w:val="00321D98"/>
    <w:rsid w:val="00330B0D"/>
    <w:rsid w:val="003762DC"/>
    <w:rsid w:val="003E13E1"/>
    <w:rsid w:val="00403F13"/>
    <w:rsid w:val="00447976"/>
    <w:rsid w:val="00453058"/>
    <w:rsid w:val="004C0549"/>
    <w:rsid w:val="00523C7B"/>
    <w:rsid w:val="00540E38"/>
    <w:rsid w:val="00594C17"/>
    <w:rsid w:val="005D1C3B"/>
    <w:rsid w:val="00646BA0"/>
    <w:rsid w:val="00654FE2"/>
    <w:rsid w:val="00685407"/>
    <w:rsid w:val="00826FD1"/>
    <w:rsid w:val="00830518"/>
    <w:rsid w:val="00834BF2"/>
    <w:rsid w:val="00855D8C"/>
    <w:rsid w:val="00891DF1"/>
    <w:rsid w:val="009030ED"/>
    <w:rsid w:val="00943B2F"/>
    <w:rsid w:val="009A667C"/>
    <w:rsid w:val="009B45F1"/>
    <w:rsid w:val="009E1B7C"/>
    <w:rsid w:val="009E438C"/>
    <w:rsid w:val="00A40DBE"/>
    <w:rsid w:val="00A467C6"/>
    <w:rsid w:val="00A84040"/>
    <w:rsid w:val="00A91F10"/>
    <w:rsid w:val="00AD62B0"/>
    <w:rsid w:val="00BA5FF8"/>
    <w:rsid w:val="00BC03ED"/>
    <w:rsid w:val="00C10AC6"/>
    <w:rsid w:val="00CB327A"/>
    <w:rsid w:val="00CC23A2"/>
    <w:rsid w:val="00D174A4"/>
    <w:rsid w:val="00D2682B"/>
    <w:rsid w:val="00D26D71"/>
    <w:rsid w:val="00D324E0"/>
    <w:rsid w:val="00D471BF"/>
    <w:rsid w:val="00D846D2"/>
    <w:rsid w:val="00D96107"/>
    <w:rsid w:val="00E413D0"/>
    <w:rsid w:val="00EB7997"/>
    <w:rsid w:val="00F34778"/>
    <w:rsid w:val="00F530DB"/>
    <w:rsid w:val="00FB1F5B"/>
    <w:rsid w:val="00FE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C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D8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57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7D9E"/>
  </w:style>
  <w:style w:type="paragraph" w:styleId="a7">
    <w:name w:val="footer"/>
    <w:basedOn w:val="a"/>
    <w:link w:val="a8"/>
    <w:uiPriority w:val="99"/>
    <w:unhideWhenUsed/>
    <w:rsid w:val="00257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D9E"/>
  </w:style>
  <w:style w:type="paragraph" w:styleId="a9">
    <w:name w:val="No Spacing"/>
    <w:uiPriority w:val="1"/>
    <w:qFormat/>
    <w:rsid w:val="00540E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F2BF3-F1E5-42D8-848C-4957D99A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4073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28</cp:revision>
  <dcterms:created xsi:type="dcterms:W3CDTF">2019-09-19T19:45:00Z</dcterms:created>
  <dcterms:modified xsi:type="dcterms:W3CDTF">2021-03-10T03:33:00Z</dcterms:modified>
</cp:coreProperties>
</file>